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C18E" w14:textId="7D4A2B90" w:rsidR="00706651" w:rsidRDefault="00706651" w:rsidP="00706651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National learning outcomes</w:t>
      </w:r>
      <w:r>
        <w:rPr>
          <w:b/>
          <w:bCs/>
          <w:sz w:val="22"/>
          <w:szCs w:val="22"/>
          <w:lang w:val="en-US"/>
        </w:rPr>
        <w:t xml:space="preserve"> for </w:t>
      </w:r>
      <w:r>
        <w:rPr>
          <w:b/>
          <w:bCs/>
          <w:sz w:val="22"/>
          <w:szCs w:val="22"/>
          <w:lang w:val="en-US"/>
        </w:rPr>
        <w:t xml:space="preserve">a </w:t>
      </w:r>
      <w:r>
        <w:rPr>
          <w:b/>
          <w:bCs/>
          <w:sz w:val="22"/>
          <w:szCs w:val="22"/>
          <w:lang w:val="en-US"/>
        </w:rPr>
        <w:t>doctoral degree</w:t>
      </w:r>
    </w:p>
    <w:p w14:paraId="0E9F22C8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</w:p>
    <w:p w14:paraId="0A05FCFF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Knowledge and understanding </w:t>
      </w:r>
    </w:p>
    <w:p w14:paraId="22C767CE" w14:textId="77777777" w:rsidR="00706651" w:rsidRDefault="00706651" w:rsidP="00706651">
      <w:pPr>
        <w:pStyle w:val="Default"/>
        <w:spacing w:after="18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demonstrate broad knowledge within – and a systematic understanding of – the research field, and in-depth and current specialist knowledge within a limited part of the research field, and </w:t>
      </w:r>
    </w:p>
    <w:p w14:paraId="56E600E8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demonstrate familiarity with scientific methods in general and with the specific research field’s </w:t>
      </w:r>
      <w:proofErr w:type="gramStart"/>
      <w:r>
        <w:rPr>
          <w:sz w:val="22"/>
          <w:szCs w:val="22"/>
          <w:lang w:val="en-US"/>
        </w:rPr>
        <w:t>methods in particular</w:t>
      </w:r>
      <w:proofErr w:type="gramEnd"/>
      <w:r>
        <w:rPr>
          <w:sz w:val="22"/>
          <w:szCs w:val="22"/>
          <w:lang w:val="en-US"/>
        </w:rPr>
        <w:t xml:space="preserve">. </w:t>
      </w:r>
    </w:p>
    <w:p w14:paraId="50BDB187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</w:p>
    <w:p w14:paraId="18505B71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Skills and abilities </w:t>
      </w:r>
    </w:p>
    <w:p w14:paraId="5DD0B7E5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For a doctoral degree, the doctoral student must </w:t>
      </w:r>
    </w:p>
    <w:p w14:paraId="2B2BAEB9" w14:textId="77777777" w:rsidR="00706651" w:rsidRDefault="00706651" w:rsidP="00706651">
      <w:pPr>
        <w:pStyle w:val="Default"/>
        <w:spacing w:after="18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demonstrate a capacity for scientific analysis and synthesis, and for independent critical review and assessment of new and complex phenomena, </w:t>
      </w:r>
      <w:proofErr w:type="gramStart"/>
      <w:r>
        <w:rPr>
          <w:sz w:val="22"/>
          <w:szCs w:val="22"/>
          <w:lang w:val="en-US"/>
        </w:rPr>
        <w:t>issues</w:t>
      </w:r>
      <w:proofErr w:type="gramEnd"/>
      <w:r>
        <w:rPr>
          <w:sz w:val="22"/>
          <w:szCs w:val="22"/>
          <w:lang w:val="en-US"/>
        </w:rPr>
        <w:t xml:space="preserve"> and situations, </w:t>
      </w:r>
    </w:p>
    <w:p w14:paraId="45DAC394" w14:textId="77777777" w:rsidR="00706651" w:rsidRDefault="00706651" w:rsidP="00706651">
      <w:pPr>
        <w:pStyle w:val="Default"/>
        <w:spacing w:after="18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demonstrate an ability to identify and formulate issues – critically, independently, creatively and with scientific accuracy – and to plan and, using appropriate methods, carry out research and other advanced tasks within specified time limits, and to evaluate and review this work, </w:t>
      </w:r>
    </w:p>
    <w:p w14:paraId="748DCC78" w14:textId="77777777" w:rsidR="00706651" w:rsidRDefault="00706651" w:rsidP="00706651">
      <w:pPr>
        <w:pStyle w:val="Default"/>
        <w:spacing w:after="18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with a thesis, demonstrate the ability to make a significant contribution towards the development of knowledge through his or her own research, </w:t>
      </w:r>
    </w:p>
    <w:p w14:paraId="7EEA1146" w14:textId="77777777" w:rsidR="00706651" w:rsidRDefault="00706651" w:rsidP="00706651">
      <w:pPr>
        <w:pStyle w:val="Default"/>
        <w:spacing w:after="18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demonstrate an ability – in both national and international contexts, both orally and in writing, and in an authoritative manner – to present and discuss research and research findings in dialogue with the scientific community and with society as a whole, </w:t>
      </w:r>
    </w:p>
    <w:p w14:paraId="74A5AA08" w14:textId="77777777" w:rsidR="00706651" w:rsidRDefault="00706651" w:rsidP="00706651">
      <w:pPr>
        <w:pStyle w:val="Default"/>
        <w:spacing w:after="18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demonstrate an ability to identify the need for additional knowledge, and </w:t>
      </w:r>
    </w:p>
    <w:p w14:paraId="1278DBA3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demonstrate the conditions – both within research and education and in other advanced professional contexts – to contribute towards the development of society and to support other people’s learning. </w:t>
      </w:r>
    </w:p>
    <w:p w14:paraId="418EB0E4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</w:p>
    <w:p w14:paraId="1A24E8E8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Judgement and approach </w:t>
      </w:r>
    </w:p>
    <w:p w14:paraId="1507CA1A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For a doctoral degree, the doctoral student must </w:t>
      </w:r>
    </w:p>
    <w:p w14:paraId="66E0F54D" w14:textId="77777777" w:rsidR="00706651" w:rsidRDefault="00706651" w:rsidP="00706651">
      <w:pPr>
        <w:pStyle w:val="Default"/>
        <w:spacing w:after="18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demonstrate intellectual independence and scientific integrity, and the ability to make research ethics assessments, and </w:t>
      </w:r>
    </w:p>
    <w:p w14:paraId="5F2F6B1B" w14:textId="77777777" w:rsidR="00706651" w:rsidRDefault="00706651" w:rsidP="00706651">
      <w:pPr>
        <w:pStyle w:val="Default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demonstrate a deeper insight into the potential and limitations of science, its role in society and people’s responsibility for how it is used. </w:t>
      </w:r>
    </w:p>
    <w:p w14:paraId="6FB9C172" w14:textId="48DC48C3" w:rsidR="00706651" w:rsidRDefault="00706651"/>
    <w:sectPr w:rsidR="00706651" w:rsidSect="0061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1D49"/>
    <w:multiLevelType w:val="hybridMultilevel"/>
    <w:tmpl w:val="6C207DA4"/>
    <w:lvl w:ilvl="0" w:tplc="07E670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51"/>
    <w:rsid w:val="00614C31"/>
    <w:rsid w:val="00706651"/>
    <w:rsid w:val="008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A3A8"/>
  <w15:chartTrackingRefBased/>
  <w15:docId w15:val="{1C4608CB-561F-4138-B952-6B3D898B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066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Lilja</dc:creator>
  <cp:keywords/>
  <dc:description/>
  <cp:lastModifiedBy>Sandra Lilja</cp:lastModifiedBy>
  <cp:revision>1</cp:revision>
  <dcterms:created xsi:type="dcterms:W3CDTF">2020-06-01T15:20:00Z</dcterms:created>
  <dcterms:modified xsi:type="dcterms:W3CDTF">2020-06-01T15:27:00Z</dcterms:modified>
</cp:coreProperties>
</file>